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adnh333husy" w:id="0"/>
      <w:bookmarkEnd w:id="0"/>
      <w:r w:rsidDel="00000000" w:rsidR="00000000" w:rsidRPr="00000000">
        <w:rPr>
          <w:rFonts w:ascii="Google Sans" w:cs="Google Sans" w:eastAsia="Google Sans" w:hAnsi="Google Sans"/>
          <w:rtl w:val="0"/>
        </w:rPr>
        <w:t xml:space="preserve">Apply filters to SQL queries</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In this assignment, there are two tables named </w:t>
      </w:r>
      <w:r w:rsidDel="00000000" w:rsidR="00000000" w:rsidRPr="00000000">
        <w:rPr>
          <w:rFonts w:ascii="Courier New" w:cs="Courier New" w:eastAsia="Courier New" w:hAnsi="Courier New"/>
          <w:b w:val="1"/>
          <w:shd w:fill="efefef" w:val="clear"/>
          <w:rtl w:val="0"/>
        </w:rPr>
        <w:t xml:space="preserve">employees</w:t>
      </w:r>
      <w:r w:rsidDel="00000000" w:rsidR="00000000" w:rsidRPr="00000000">
        <w:rPr>
          <w:rFonts w:ascii="Google Sans" w:cs="Google Sans" w:eastAsia="Google Sans" w:hAnsi="Google Sans"/>
          <w:rtl w:val="0"/>
        </w:rPr>
        <w:t xml:space="preserve"> and </w:t>
      </w:r>
      <w:r w:rsidDel="00000000" w:rsidR="00000000" w:rsidRPr="00000000">
        <w:rPr>
          <w:rFonts w:ascii="Courier New" w:cs="Courier New" w:eastAsia="Courier New" w:hAnsi="Courier New"/>
          <w:b w:val="1"/>
          <w:shd w:fill="efefef" w:val="clear"/>
          <w:rtl w:val="0"/>
        </w:rPr>
        <w:t xml:space="preserve">log_in_attempts</w:t>
      </w:r>
      <w:r w:rsidDel="00000000" w:rsidR="00000000" w:rsidRPr="00000000">
        <w:rPr>
          <w:rFonts w:ascii="Google Sans" w:cs="Google Sans" w:eastAsia="Google Sans" w:hAnsi="Google Sans"/>
          <w:rtl w:val="0"/>
        </w:rPr>
        <w:t xml:space="preserve"> that through some instructions that will be explained, some SQL queries will be applied to them. The tables and their structure are explained in the “Table formats” document alongside this document.</w:t>
      </w:r>
    </w:p>
    <w:p w:rsidR="00000000" w:rsidDel="00000000" w:rsidP="00000000" w:rsidRDefault="00000000" w:rsidRPr="00000000" w14:paraId="00000004">
      <w:pPr>
        <w:pStyle w:val="Heading2"/>
        <w:rPr>
          <w:rFonts w:ascii="Google Sans" w:cs="Google Sans" w:eastAsia="Google Sans" w:hAnsi="Google Sans"/>
        </w:rPr>
      </w:pPr>
      <w:bookmarkStart w:colFirst="0" w:colLast="0" w:name="_j19vqnsr688d" w:id="2"/>
      <w:bookmarkEnd w:id="2"/>
      <w:r w:rsidDel="00000000" w:rsidR="00000000" w:rsidRPr="00000000">
        <w:rPr>
          <w:rFonts w:ascii="Google Sans" w:cs="Google Sans" w:eastAsia="Google Sans" w:hAnsi="Google Sans"/>
          <w:rtl w:val="0"/>
        </w:rPr>
        <w:t xml:space="preserve">Retrieve after hours failed login attempts</w:t>
      </w:r>
    </w:p>
    <w:p w:rsidR="00000000" w:rsidDel="00000000" w:rsidP="00000000" w:rsidRDefault="00000000" w:rsidRPr="00000000" w14:paraId="00000005">
      <w:pPr>
        <w:rPr>
          <w:color w:val="1f1f1f"/>
          <w:sz w:val="24"/>
          <w:szCs w:val="24"/>
          <w:highlight w:val="white"/>
        </w:rPr>
      </w:pPr>
      <w:r w:rsidDel="00000000" w:rsidR="00000000" w:rsidRPr="00000000">
        <w:rPr>
          <w:color w:val="1f1f1f"/>
          <w:sz w:val="24"/>
          <w:szCs w:val="24"/>
          <w:highlight w:val="white"/>
          <w:rtl w:val="0"/>
        </w:rPr>
        <w:t xml:space="preserve">You recently discovered a potential security incident that occurred after business hours. To investigate this, you need to query the </w:t>
      </w:r>
      <w:r w:rsidDel="00000000" w:rsidR="00000000" w:rsidRPr="00000000">
        <w:rPr>
          <w:rFonts w:ascii="Courier New" w:cs="Courier New" w:eastAsia="Courier New" w:hAnsi="Courier New"/>
          <w:b w:val="1"/>
          <w:color w:val="1f1f1f"/>
          <w:sz w:val="23"/>
          <w:szCs w:val="23"/>
          <w:shd w:fill="efefef" w:val="clear"/>
          <w:rtl w:val="0"/>
        </w:rPr>
        <w:t xml:space="preserve">log_in_attempts</w:t>
      </w:r>
      <w:r w:rsidDel="00000000" w:rsidR="00000000" w:rsidRPr="00000000">
        <w:rPr>
          <w:color w:val="1f1f1f"/>
          <w:sz w:val="24"/>
          <w:szCs w:val="24"/>
          <w:highlight w:val="white"/>
          <w:rtl w:val="0"/>
        </w:rPr>
        <w:t xml:space="preserve"> table and review after hours login activity. Use filters in SQL to create a query that identifies all failed login attempts that occurred after 18:00.</w:t>
      </w:r>
    </w:p>
    <w:p w:rsidR="00000000" w:rsidDel="00000000" w:rsidP="00000000" w:rsidRDefault="00000000" w:rsidRPr="00000000" w14:paraId="00000006">
      <w:pPr>
        <w:jc w:val="cente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288638" cy="4786313"/>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88638"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Courier New" w:cs="Courier New" w:eastAsia="Courier New" w:hAnsi="Courier New"/>
          <w:color w:val="1f1f1f"/>
          <w:sz w:val="24"/>
          <w:szCs w:val="24"/>
          <w:shd w:fill="efefef" w:val="clear"/>
        </w:rPr>
      </w:pPr>
      <w:r w:rsidDel="00000000" w:rsidR="00000000" w:rsidRPr="00000000">
        <w:rPr>
          <w:color w:val="1f1f1f"/>
          <w:sz w:val="24"/>
          <w:szCs w:val="24"/>
          <w:highlight w:val="white"/>
          <w:rtl w:val="0"/>
        </w:rPr>
        <w:t xml:space="preserve">A query combining both instructions has performed using </w:t>
      </w:r>
      <w:r w:rsidDel="00000000" w:rsidR="00000000" w:rsidRPr="00000000">
        <w:rPr>
          <w:rFonts w:ascii="Courier New" w:cs="Courier New" w:eastAsia="Courier New" w:hAnsi="Courier New"/>
          <w:color w:val="1f1f1f"/>
          <w:sz w:val="24"/>
          <w:szCs w:val="24"/>
          <w:shd w:fill="efefef" w:val="clear"/>
          <w:rtl w:val="0"/>
        </w:rPr>
        <w:t xml:space="preserve">AND.</w:t>
      </w:r>
    </w:p>
    <w:p w:rsidR="00000000" w:rsidDel="00000000" w:rsidP="00000000" w:rsidRDefault="00000000" w:rsidRPr="00000000" w14:paraId="00000008">
      <w:pPr>
        <w:pStyle w:val="Heading2"/>
        <w:rPr>
          <w:rFonts w:ascii="Google Sans" w:cs="Google Sans" w:eastAsia="Google Sans" w:hAnsi="Google Sans"/>
        </w:rPr>
      </w:pPr>
      <w:bookmarkStart w:colFirst="0" w:colLast="0" w:name="_oox49ujy9cxg" w:id="3"/>
      <w:bookmarkEnd w:id="3"/>
      <w:r w:rsidDel="00000000" w:rsidR="00000000" w:rsidRPr="00000000">
        <w:rPr>
          <w:rFonts w:ascii="Google Sans" w:cs="Google Sans" w:eastAsia="Google Sans" w:hAnsi="Google Sans"/>
          <w:rtl w:val="0"/>
        </w:rPr>
        <w:t xml:space="preserve">Retrieve login attempts on specific dates</w:t>
      </w:r>
    </w:p>
    <w:p w:rsidR="00000000" w:rsidDel="00000000" w:rsidP="00000000" w:rsidRDefault="00000000" w:rsidRPr="00000000" w14:paraId="00000009">
      <w:pPr>
        <w:rPr>
          <w:color w:val="1f1f1f"/>
          <w:sz w:val="24"/>
          <w:szCs w:val="24"/>
          <w:highlight w:val="white"/>
        </w:rPr>
      </w:pPr>
      <w:r w:rsidDel="00000000" w:rsidR="00000000" w:rsidRPr="00000000">
        <w:rPr>
          <w:color w:val="1f1f1f"/>
          <w:sz w:val="24"/>
          <w:szCs w:val="24"/>
          <w:highlight w:val="white"/>
          <w:rtl w:val="0"/>
        </w:rPr>
        <w:t xml:space="preserve">A suspicious event occurred on 2022-05-09. To investigate this event, you want to review all login attempts which occurred on this day and the day before. Use filters in SQL to create a query that identifies all login attempts that occurred on 2022-05-09 or 2022-05-08.</w:t>
      </w:r>
    </w:p>
    <w:p w:rsidR="00000000" w:rsidDel="00000000" w:rsidP="00000000" w:rsidRDefault="00000000" w:rsidRPr="00000000" w14:paraId="0000000A">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943600" cy="54356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color w:val="1f1f1f"/>
          <w:sz w:val="24"/>
          <w:szCs w:val="24"/>
        </w:rPr>
      </w:pPr>
      <w:r w:rsidDel="00000000" w:rsidR="00000000" w:rsidRPr="00000000">
        <w:rPr>
          <w:color w:val="1f1f1f"/>
          <w:sz w:val="24"/>
          <w:szCs w:val="24"/>
          <w:highlight w:val="white"/>
          <w:rtl w:val="0"/>
        </w:rPr>
        <w:t xml:space="preserve">A query using </w:t>
      </w:r>
      <w:r w:rsidDel="00000000" w:rsidR="00000000" w:rsidRPr="00000000">
        <w:rPr>
          <w:rFonts w:ascii="Courier New" w:cs="Courier New" w:eastAsia="Courier New" w:hAnsi="Courier New"/>
          <w:color w:val="1f1f1f"/>
          <w:sz w:val="24"/>
          <w:szCs w:val="24"/>
          <w:shd w:fill="efefef" w:val="clear"/>
          <w:rtl w:val="0"/>
        </w:rPr>
        <w:t xml:space="preserve">OR</w:t>
      </w:r>
      <w:r w:rsidDel="00000000" w:rsidR="00000000" w:rsidRPr="00000000">
        <w:rPr>
          <w:color w:val="1f1f1f"/>
          <w:sz w:val="24"/>
          <w:szCs w:val="24"/>
          <w:rtl w:val="0"/>
        </w:rPr>
        <w:t xml:space="preserve"> is designed to retrieve the login attempts. The corresponding result table has 75 rows, all of which cannot be represented here. </w:t>
      </w:r>
    </w:p>
    <w:p w:rsidR="00000000" w:rsidDel="00000000" w:rsidP="00000000" w:rsidRDefault="00000000" w:rsidRPr="00000000" w14:paraId="0000000C">
      <w:pPr>
        <w:pStyle w:val="Heading2"/>
        <w:rPr>
          <w:rFonts w:ascii="Google Sans" w:cs="Google Sans" w:eastAsia="Google Sans" w:hAnsi="Google Sans"/>
        </w:rPr>
      </w:pPr>
      <w:bookmarkStart w:colFirst="0" w:colLast="0" w:name="_ij482iei0lry" w:id="4"/>
      <w:bookmarkEnd w:id="4"/>
      <w:r w:rsidDel="00000000" w:rsidR="00000000" w:rsidRPr="00000000">
        <w:rPr>
          <w:rFonts w:ascii="Google Sans" w:cs="Google Sans" w:eastAsia="Google Sans" w:hAnsi="Google Sans"/>
          <w:rtl w:val="0"/>
        </w:rPr>
        <w:t xml:space="preserve">Retrieve login attempts outside of Mexico</w:t>
      </w:r>
    </w:p>
    <w:p w:rsidR="00000000" w:rsidDel="00000000" w:rsidP="00000000" w:rsidRDefault="00000000" w:rsidRPr="00000000" w14:paraId="0000000D">
      <w:pPr>
        <w:rPr>
          <w:color w:val="1f1f1f"/>
          <w:sz w:val="24"/>
          <w:szCs w:val="24"/>
          <w:highlight w:val="white"/>
        </w:rPr>
      </w:pPr>
      <w:r w:rsidDel="00000000" w:rsidR="00000000" w:rsidRPr="00000000">
        <w:rPr>
          <w:color w:val="1f1f1f"/>
          <w:sz w:val="24"/>
          <w:szCs w:val="24"/>
          <w:highlight w:val="white"/>
          <w:rtl w:val="0"/>
        </w:rPr>
        <w:t xml:space="preserve">There’s been suspicious activity with login attempts, but the team has determined that this activity didn't originate in Mexico. Now, you need to investigate login attempts that occurred outside of Mexico. </w:t>
      </w:r>
    </w:p>
    <w:p w:rsidR="00000000" w:rsidDel="00000000" w:rsidP="00000000" w:rsidRDefault="00000000" w:rsidRPr="00000000" w14:paraId="0000000E">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943600" cy="55753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color w:val="1f1f1f"/>
          <w:sz w:val="24"/>
          <w:szCs w:val="24"/>
        </w:rPr>
      </w:pPr>
      <w:r w:rsidDel="00000000" w:rsidR="00000000" w:rsidRPr="00000000">
        <w:rPr>
          <w:color w:val="1f1f1f"/>
          <w:sz w:val="24"/>
          <w:szCs w:val="24"/>
          <w:highlight w:val="white"/>
          <w:rtl w:val="0"/>
        </w:rPr>
        <w:t xml:space="preserve">To investigate this, a query with the </w:t>
      </w:r>
      <w:r w:rsidDel="00000000" w:rsidR="00000000" w:rsidRPr="00000000">
        <w:rPr>
          <w:rFonts w:ascii="Courier New" w:cs="Courier New" w:eastAsia="Courier New" w:hAnsi="Courier New"/>
          <w:color w:val="1f1f1f"/>
          <w:sz w:val="24"/>
          <w:szCs w:val="24"/>
          <w:shd w:fill="efefef" w:val="clear"/>
          <w:rtl w:val="0"/>
        </w:rPr>
        <w:t xml:space="preserve">NOT</w:t>
      </w:r>
      <w:r w:rsidDel="00000000" w:rsidR="00000000" w:rsidRPr="00000000">
        <w:rPr>
          <w:color w:val="1f1f1f"/>
          <w:sz w:val="24"/>
          <w:szCs w:val="24"/>
          <w:rtl w:val="0"/>
        </w:rPr>
        <w:t xml:space="preserve"> keyword is used to exclude all login attempts outside of Mexico. The corresponding result table has 144 rows, all of which cannot be represented here. </w:t>
      </w:r>
    </w:p>
    <w:p w:rsidR="00000000" w:rsidDel="00000000" w:rsidP="00000000" w:rsidRDefault="00000000" w:rsidRPr="00000000" w14:paraId="00000010">
      <w:pPr>
        <w:pStyle w:val="Heading2"/>
        <w:rPr>
          <w:rFonts w:ascii="Google Sans" w:cs="Google Sans" w:eastAsia="Google Sans" w:hAnsi="Google Sans"/>
        </w:rPr>
      </w:pPr>
      <w:bookmarkStart w:colFirst="0" w:colLast="0" w:name="_kffkm7d57ava" w:id="5"/>
      <w:bookmarkEnd w:id="5"/>
      <w:r w:rsidDel="00000000" w:rsidR="00000000" w:rsidRPr="00000000">
        <w:rPr>
          <w:rFonts w:ascii="Google Sans" w:cs="Google Sans" w:eastAsia="Google Sans" w:hAnsi="Google Sans"/>
          <w:rtl w:val="0"/>
        </w:rPr>
        <w:t xml:space="preserve">Retrieve employees in Marketing</w:t>
      </w:r>
    </w:p>
    <w:p w:rsidR="00000000" w:rsidDel="00000000" w:rsidP="00000000" w:rsidRDefault="00000000" w:rsidRPr="00000000" w14:paraId="00000011">
      <w:pPr>
        <w:rPr>
          <w:color w:val="1f1f1f"/>
          <w:sz w:val="24"/>
          <w:szCs w:val="24"/>
          <w:highlight w:val="white"/>
        </w:rPr>
      </w:pPr>
      <w:r w:rsidDel="00000000" w:rsidR="00000000" w:rsidRPr="00000000">
        <w:rPr>
          <w:color w:val="1f1f1f"/>
          <w:sz w:val="24"/>
          <w:szCs w:val="24"/>
          <w:highlight w:val="white"/>
          <w:rtl w:val="0"/>
        </w:rPr>
        <w:t xml:space="preserve">Your team wants to perform security updates on specific employee machines in the Marketing department. You’re responsible for getting information on these employee machines and will need to query the </w:t>
      </w:r>
      <w:r w:rsidDel="00000000" w:rsidR="00000000" w:rsidRPr="00000000">
        <w:rPr>
          <w:rFonts w:ascii="Courier New" w:cs="Courier New" w:eastAsia="Courier New" w:hAnsi="Courier New"/>
          <w:b w:val="1"/>
          <w:color w:val="1f1f1f"/>
          <w:sz w:val="23"/>
          <w:szCs w:val="23"/>
          <w:shd w:fill="efefef" w:val="clear"/>
          <w:rtl w:val="0"/>
        </w:rPr>
        <w:t xml:space="preserve">employees</w:t>
      </w:r>
      <w:r w:rsidDel="00000000" w:rsidR="00000000" w:rsidRPr="00000000">
        <w:rPr>
          <w:color w:val="1f1f1f"/>
          <w:sz w:val="24"/>
          <w:szCs w:val="24"/>
          <w:highlight w:val="white"/>
          <w:rtl w:val="0"/>
        </w:rPr>
        <w:t xml:space="preserve"> table. Use filters in SQL to create a query that identifies all employees in the Marketing department for all offices in the East building.</w:t>
      </w:r>
    </w:p>
    <w:p w:rsidR="00000000" w:rsidDel="00000000" w:rsidP="00000000" w:rsidRDefault="00000000" w:rsidRPr="00000000" w14:paraId="00000012">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943600" cy="22352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color w:val="1f1f1f"/>
          <w:sz w:val="24"/>
          <w:szCs w:val="24"/>
          <w:highlight w:val="white"/>
        </w:rPr>
      </w:pPr>
      <w:r w:rsidDel="00000000" w:rsidR="00000000" w:rsidRPr="00000000">
        <w:rPr>
          <w:color w:val="1f1f1f"/>
          <w:sz w:val="24"/>
          <w:szCs w:val="24"/>
          <w:highlight w:val="white"/>
          <w:rtl w:val="0"/>
        </w:rPr>
        <w:t xml:space="preserve">A query is designed to only include those employees who work in the Marketing and their offices are in the east building. There are only 7 employees with such specifications.</w:t>
      </w:r>
    </w:p>
    <w:p w:rsidR="00000000" w:rsidDel="00000000" w:rsidP="00000000" w:rsidRDefault="00000000" w:rsidRPr="00000000" w14:paraId="00000014">
      <w:pPr>
        <w:pStyle w:val="Heading2"/>
        <w:rPr>
          <w:rFonts w:ascii="Google Sans" w:cs="Google Sans" w:eastAsia="Google Sans" w:hAnsi="Google Sans"/>
        </w:rPr>
      </w:pPr>
      <w:bookmarkStart w:colFirst="0" w:colLast="0" w:name="_lfrxh2nnynwp" w:id="6"/>
      <w:bookmarkEnd w:id="6"/>
      <w:r w:rsidDel="00000000" w:rsidR="00000000" w:rsidRPr="00000000">
        <w:rPr>
          <w:rFonts w:ascii="Google Sans" w:cs="Google Sans" w:eastAsia="Google Sans" w:hAnsi="Google Sans"/>
          <w:rtl w:val="0"/>
        </w:rPr>
        <w:t xml:space="preserve">Retrieve employees in Finance or Sales</w:t>
      </w:r>
    </w:p>
    <w:p w:rsidR="00000000" w:rsidDel="00000000" w:rsidP="00000000" w:rsidRDefault="00000000" w:rsidRPr="00000000" w14:paraId="00000015">
      <w:pPr>
        <w:rPr>
          <w:color w:val="1f1f1f"/>
          <w:sz w:val="24"/>
          <w:szCs w:val="24"/>
          <w:highlight w:val="white"/>
        </w:rPr>
      </w:pPr>
      <w:r w:rsidDel="00000000" w:rsidR="00000000" w:rsidRPr="00000000">
        <w:rPr>
          <w:color w:val="1f1f1f"/>
          <w:sz w:val="24"/>
          <w:szCs w:val="24"/>
          <w:highlight w:val="white"/>
          <w:rtl w:val="0"/>
        </w:rPr>
        <w:t xml:space="preserve">Your team now needs to perform a different security update on machines for employees in the Sales and Finance departments. </w:t>
      </w:r>
    </w:p>
    <w:p w:rsidR="00000000" w:rsidDel="00000000" w:rsidP="00000000" w:rsidRDefault="00000000" w:rsidRPr="00000000" w14:paraId="00000016">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943600" cy="55626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1f1f1f"/>
          <w:sz w:val="24"/>
          <w:szCs w:val="24"/>
        </w:rPr>
      </w:pPr>
      <w:r w:rsidDel="00000000" w:rsidR="00000000" w:rsidRPr="00000000">
        <w:rPr>
          <w:color w:val="1f1f1f"/>
          <w:sz w:val="24"/>
          <w:szCs w:val="24"/>
          <w:highlight w:val="white"/>
          <w:rtl w:val="0"/>
        </w:rPr>
        <w:t xml:space="preserve">To retrieve a table excluding all other than those employees working in Sales or Finance, a query using </w:t>
      </w:r>
      <w:r w:rsidDel="00000000" w:rsidR="00000000" w:rsidRPr="00000000">
        <w:rPr>
          <w:rFonts w:ascii="Courier New" w:cs="Courier New" w:eastAsia="Courier New" w:hAnsi="Courier New"/>
          <w:color w:val="1f1f1f"/>
          <w:sz w:val="24"/>
          <w:szCs w:val="24"/>
          <w:shd w:fill="efefef" w:val="clear"/>
          <w:rtl w:val="0"/>
        </w:rPr>
        <w:t xml:space="preserve">OR </w:t>
      </w:r>
      <w:r w:rsidDel="00000000" w:rsidR="00000000" w:rsidRPr="00000000">
        <w:rPr>
          <w:color w:val="1f1f1f"/>
          <w:sz w:val="24"/>
          <w:szCs w:val="24"/>
          <w:rtl w:val="0"/>
        </w:rPr>
        <w:t xml:space="preserve">is performed. The result table has 71 rows, all of which cannot be represented here.</w:t>
      </w:r>
    </w:p>
    <w:p w:rsidR="00000000" w:rsidDel="00000000" w:rsidP="00000000" w:rsidRDefault="00000000" w:rsidRPr="00000000" w14:paraId="00000018">
      <w:pPr>
        <w:pStyle w:val="Heading2"/>
        <w:rPr>
          <w:rFonts w:ascii="Google Sans" w:cs="Google Sans" w:eastAsia="Google Sans" w:hAnsi="Google Sans"/>
        </w:rPr>
      </w:pPr>
      <w:bookmarkStart w:colFirst="0" w:colLast="0" w:name="_pzhwo5g7pcpy" w:id="7"/>
      <w:bookmarkEnd w:id="7"/>
      <w:r w:rsidDel="00000000" w:rsidR="00000000" w:rsidRPr="00000000">
        <w:rPr>
          <w:rFonts w:ascii="Google Sans" w:cs="Google Sans" w:eastAsia="Google Sans" w:hAnsi="Google Sans"/>
          <w:rtl w:val="0"/>
        </w:rPr>
        <w:t xml:space="preserve">Retrieve all employees not in IT</w:t>
      </w:r>
    </w:p>
    <w:p w:rsidR="00000000" w:rsidDel="00000000" w:rsidP="00000000" w:rsidRDefault="00000000" w:rsidRPr="00000000" w14:paraId="00000019">
      <w:pPr>
        <w:rPr>
          <w:color w:val="1f1f1f"/>
          <w:sz w:val="24"/>
          <w:szCs w:val="24"/>
          <w:highlight w:val="white"/>
        </w:rPr>
      </w:pPr>
      <w:r w:rsidDel="00000000" w:rsidR="00000000" w:rsidRPr="00000000">
        <w:rPr>
          <w:color w:val="1f1f1f"/>
          <w:sz w:val="24"/>
          <w:szCs w:val="24"/>
          <w:highlight w:val="white"/>
          <w:rtl w:val="0"/>
        </w:rPr>
        <w:t xml:space="preserve">Your team needs to make one more update to employee machines. The employees who are in the Information Technology department already had this update, but employees in all other departments need it.</w:t>
      </w:r>
    </w:p>
    <w:p w:rsidR="00000000" w:rsidDel="00000000" w:rsidP="00000000" w:rsidRDefault="00000000" w:rsidRPr="00000000" w14:paraId="0000001A">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943600" cy="56007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color w:val="1f1f1f"/>
          <w:sz w:val="24"/>
          <w:szCs w:val="24"/>
        </w:rPr>
      </w:pPr>
      <w:r w:rsidDel="00000000" w:rsidR="00000000" w:rsidRPr="00000000">
        <w:rPr>
          <w:color w:val="1f1f1f"/>
          <w:sz w:val="24"/>
          <w:szCs w:val="24"/>
          <w:highlight w:val="white"/>
          <w:rtl w:val="0"/>
        </w:rPr>
        <w:t xml:space="preserve">To exclude the IT department employees, a query using </w:t>
      </w:r>
      <w:r w:rsidDel="00000000" w:rsidR="00000000" w:rsidRPr="00000000">
        <w:rPr>
          <w:rFonts w:ascii="Courier New" w:cs="Courier New" w:eastAsia="Courier New" w:hAnsi="Courier New"/>
          <w:color w:val="1f1f1f"/>
          <w:sz w:val="24"/>
          <w:szCs w:val="24"/>
          <w:shd w:fill="efefef" w:val="clear"/>
          <w:rtl w:val="0"/>
        </w:rPr>
        <w:t xml:space="preserve">NOT</w:t>
      </w:r>
      <w:r w:rsidDel="00000000" w:rsidR="00000000" w:rsidRPr="00000000">
        <w:rPr>
          <w:color w:val="1f1f1f"/>
          <w:sz w:val="24"/>
          <w:szCs w:val="24"/>
          <w:rtl w:val="0"/>
        </w:rPr>
        <w:t xml:space="preserve"> is performed, resulting in 161-row table, all of which cannot be represented here. </w:t>
      </w:r>
    </w:p>
    <w:p w:rsidR="00000000" w:rsidDel="00000000" w:rsidP="00000000" w:rsidRDefault="00000000" w:rsidRPr="00000000" w14:paraId="0000001C">
      <w:pPr>
        <w:pStyle w:val="Heading2"/>
        <w:rPr>
          <w:rFonts w:ascii="Google Sans" w:cs="Google Sans" w:eastAsia="Google Sans" w:hAnsi="Google Sans"/>
        </w:rPr>
      </w:pPr>
      <w:bookmarkStart w:colFirst="0" w:colLast="0" w:name="_6z42dbgzl5pb" w:id="8"/>
      <w:bookmarkEnd w:id="8"/>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1D">
      <w:pPr>
        <w:rPr/>
      </w:pPr>
      <w:r w:rsidDel="00000000" w:rsidR="00000000" w:rsidRPr="00000000">
        <w:rPr>
          <w:rFonts w:ascii="Google Sans" w:cs="Google Sans" w:eastAsia="Google Sans" w:hAnsi="Google Sans"/>
          <w:rtl w:val="0"/>
        </w:rPr>
        <w:t xml:space="preserve">For this assignment, some SQL queries were performed to teach the usage of keywords </w:t>
      </w:r>
      <w:r w:rsidDel="00000000" w:rsidR="00000000" w:rsidRPr="00000000">
        <w:rPr>
          <w:rFonts w:ascii="Courier New" w:cs="Courier New" w:eastAsia="Courier New" w:hAnsi="Courier New"/>
          <w:shd w:fill="efefef" w:val="clear"/>
          <w:rtl w:val="0"/>
        </w:rPr>
        <w:t xml:space="preserve">AND, OR, NOT</w:t>
      </w:r>
      <w:r w:rsidDel="00000000" w:rsidR="00000000" w:rsidRPr="00000000">
        <w:rPr>
          <w:rFonts w:ascii="Google Sans" w:cs="Google Sans" w:eastAsia="Google Sans" w:hAnsi="Google Sans"/>
          <w:rtl w:val="0"/>
        </w:rPr>
        <w:t xml:space="preserve">, and </w:t>
      </w:r>
      <w:r w:rsidDel="00000000" w:rsidR="00000000" w:rsidRPr="00000000">
        <w:rPr>
          <w:rFonts w:ascii="Courier New" w:cs="Courier New" w:eastAsia="Courier New" w:hAnsi="Courier New"/>
          <w:shd w:fill="efefef" w:val="clear"/>
          <w:rtl w:val="0"/>
        </w:rPr>
        <w:t xml:space="preserve">LIKE</w:t>
      </w:r>
      <w:r w:rsidDel="00000000" w:rsidR="00000000" w:rsidRPr="00000000">
        <w:rPr>
          <w:rtl w:val="0"/>
        </w:rPr>
        <w:t xml:space="preserve">. </w:t>
      </w:r>
    </w:p>
    <w:p w:rsidR="00000000" w:rsidDel="00000000" w:rsidP="00000000" w:rsidRDefault="00000000" w:rsidRPr="00000000" w14:paraId="0000001E">
      <w:pPr>
        <w:rPr>
          <w:rFonts w:ascii="Google Sans" w:cs="Google Sans" w:eastAsia="Google Sans" w:hAnsi="Google San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5.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